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5637E6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5637E6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7E6">
        <w:rPr>
          <w:b/>
          <w:bCs/>
          <w:szCs w:val="24"/>
        </w:rPr>
        <w:t>Government of Pakistan</w:t>
      </w:r>
    </w:p>
    <w:p w:rsidR="00EF50A7" w:rsidRPr="005637E6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5637E6">
        <w:rPr>
          <w:b/>
          <w:bCs/>
          <w:szCs w:val="24"/>
        </w:rPr>
        <w:t>Ministry of Water Resources</w:t>
      </w:r>
    </w:p>
    <w:p w:rsidR="00EF50A7" w:rsidRPr="005637E6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5637E6">
        <w:rPr>
          <w:b/>
          <w:bCs/>
          <w:szCs w:val="24"/>
        </w:rPr>
        <w:t>Offi</w:t>
      </w:r>
      <w:r w:rsidR="00A63339" w:rsidRPr="005637E6">
        <w:rPr>
          <w:b/>
          <w:bCs/>
          <w:szCs w:val="24"/>
        </w:rPr>
        <w:t>ce of Chief Engineering Advisor &amp;</w:t>
      </w:r>
    </w:p>
    <w:p w:rsidR="00C3497F" w:rsidRPr="005637E6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5637E6">
        <w:rPr>
          <w:b/>
          <w:bCs/>
          <w:szCs w:val="24"/>
        </w:rPr>
        <w:t>Chairman, Federal Flood Commission</w:t>
      </w:r>
    </w:p>
    <w:p w:rsidR="009940F7" w:rsidRPr="005637E6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5637E6">
        <w:rPr>
          <w:bCs/>
          <w:szCs w:val="24"/>
        </w:rPr>
        <w:t>6-Attaturk Avenue, G-5/1, Islamabad</w:t>
      </w:r>
    </w:p>
    <w:p w:rsidR="00585BAB" w:rsidRPr="005637E6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5637E6">
        <w:rPr>
          <w:bCs/>
          <w:szCs w:val="24"/>
        </w:rPr>
        <w:t xml:space="preserve">Fax No. 051-9244621 &amp; </w:t>
      </w:r>
      <w:hyperlink r:id="rId9" w:history="1">
        <w:r w:rsidR="002714EF" w:rsidRPr="005637E6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>FFC’s</w:t>
      </w:r>
    </w:p>
    <w:p w:rsidR="004E497A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DAILY</w:t>
      </w:r>
      <w:r w:rsidR="000707CC" w:rsidRPr="005637E6">
        <w:rPr>
          <w:b/>
          <w:bCs/>
          <w:szCs w:val="24"/>
        </w:rPr>
        <w:t xml:space="preserve"> WEATHER </w:t>
      </w:r>
      <w:r w:rsidR="00E24843" w:rsidRPr="005637E6">
        <w:rPr>
          <w:b/>
          <w:bCs/>
          <w:szCs w:val="24"/>
        </w:rPr>
        <w:t>&amp;</w:t>
      </w:r>
      <w:r w:rsidR="001C1109"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FLOOD SITUATION REPORT</w:t>
      </w:r>
    </w:p>
    <w:p w:rsidR="007C4898" w:rsidRPr="005637E6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53B21" w:rsidRPr="005637E6" w:rsidRDefault="00BB07A2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5637E6">
        <w:rPr>
          <w:b/>
          <w:bCs/>
          <w:color w:val="0000CC"/>
          <w:szCs w:val="24"/>
          <w:u w:val="single"/>
        </w:rPr>
        <w:t>THURS</w:t>
      </w:r>
      <w:r w:rsidR="0019096E" w:rsidRPr="005637E6">
        <w:rPr>
          <w:b/>
          <w:bCs/>
          <w:color w:val="0000CC"/>
          <w:szCs w:val="24"/>
          <w:u w:val="single"/>
        </w:rPr>
        <w:t>DAY</w:t>
      </w:r>
      <w:r w:rsidR="00E24850" w:rsidRPr="005637E6">
        <w:rPr>
          <w:b/>
          <w:bCs/>
          <w:color w:val="0000CC"/>
          <w:szCs w:val="24"/>
          <w:u w:val="single"/>
        </w:rPr>
        <w:t xml:space="preserve">, </w:t>
      </w:r>
      <w:r w:rsidR="00101571" w:rsidRPr="005637E6">
        <w:rPr>
          <w:b/>
          <w:bCs/>
          <w:color w:val="0000CC"/>
          <w:szCs w:val="24"/>
          <w:u w:val="single"/>
        </w:rPr>
        <w:t>OCTOBER 0</w:t>
      </w:r>
      <w:r w:rsidRPr="005637E6">
        <w:rPr>
          <w:b/>
          <w:bCs/>
          <w:color w:val="0000CC"/>
          <w:szCs w:val="24"/>
          <w:u w:val="single"/>
        </w:rPr>
        <w:t>2</w:t>
      </w:r>
      <w:r w:rsidR="004E497A" w:rsidRPr="005637E6">
        <w:rPr>
          <w:b/>
          <w:bCs/>
          <w:color w:val="0000CC"/>
          <w:szCs w:val="24"/>
          <w:u w:val="single"/>
        </w:rPr>
        <w:t>, 20</w:t>
      </w:r>
      <w:r w:rsidR="00974595" w:rsidRPr="005637E6">
        <w:rPr>
          <w:b/>
          <w:bCs/>
          <w:color w:val="0000CC"/>
          <w:szCs w:val="24"/>
          <w:u w:val="single"/>
        </w:rPr>
        <w:t>2</w:t>
      </w:r>
      <w:r w:rsidR="00D15584" w:rsidRPr="005637E6">
        <w:rPr>
          <w:b/>
          <w:bCs/>
          <w:color w:val="0000CC"/>
          <w:szCs w:val="24"/>
          <w:u w:val="single"/>
        </w:rPr>
        <w:t>5</w:t>
      </w:r>
    </w:p>
    <w:p w:rsidR="00353B21" w:rsidRPr="005637E6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5637E6">
        <w:rPr>
          <w:b/>
          <w:bCs/>
          <w:szCs w:val="24"/>
        </w:rPr>
        <w:t>1.</w:t>
      </w:r>
      <w:r w:rsidRPr="005637E6">
        <w:rPr>
          <w:bCs/>
          <w:szCs w:val="24"/>
        </w:rPr>
        <w:tab/>
      </w:r>
      <w:r w:rsidRPr="005637E6">
        <w:rPr>
          <w:b/>
          <w:bCs/>
          <w:szCs w:val="24"/>
          <w:u w:val="single"/>
        </w:rPr>
        <w:t>Rivers Position</w:t>
      </w:r>
      <w:r w:rsidRPr="005637E6">
        <w:rPr>
          <w:bCs/>
          <w:color w:val="0000CC"/>
          <w:szCs w:val="24"/>
        </w:rPr>
        <w:t xml:space="preserve"> </w:t>
      </w:r>
    </w:p>
    <w:p w:rsidR="00353B21" w:rsidRPr="00792B9F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2"/>
          <w:szCs w:val="24"/>
        </w:rPr>
      </w:pPr>
    </w:p>
    <w:p w:rsidR="00CE59D6" w:rsidRDefault="004D62D6" w:rsidP="00CE59D6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5637E6">
        <w:t xml:space="preserve">At present there is no riverine flood situation in the country, as all the major rivers of the Indus River System (i.e. rivers Indus, </w:t>
      </w:r>
      <w:r w:rsidR="007111C9" w:rsidRPr="005637E6">
        <w:t xml:space="preserve">Jhelum, Chenab, Ravi, Sutlej, Kabul &amp; Swat) are maintaining normal flows. </w:t>
      </w:r>
      <w:r w:rsidR="00CE59D6" w:rsidRPr="005637E6">
        <w:t>D</w:t>
      </w:r>
      <w:r w:rsidR="007111C9" w:rsidRPr="005637E6">
        <w:t>ischarge of all major rivers at specified control structures including the storage position of major reservoirs at 0600 hours today</w:t>
      </w:r>
      <w:r w:rsidR="00CE59D6" w:rsidRPr="005637E6">
        <w:t xml:space="preserve"> may be seen at </w:t>
      </w:r>
      <w:r w:rsidR="00CE59D6" w:rsidRPr="005637E6">
        <w:rPr>
          <w:b/>
        </w:rPr>
        <w:t>Annexure-I</w:t>
      </w:r>
      <w:r w:rsidR="002F65D3" w:rsidRPr="005637E6">
        <w:t>.</w:t>
      </w:r>
      <w:r w:rsidR="007111C9" w:rsidRPr="005637E6">
        <w:t xml:space="preserve"> </w:t>
      </w:r>
    </w:p>
    <w:p w:rsidR="00792B9F" w:rsidRPr="00792B9F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2"/>
          <w:szCs w:val="12"/>
        </w:rPr>
      </w:pPr>
    </w:p>
    <w:p w:rsidR="00353B21" w:rsidRPr="005637E6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5637E6">
        <w:rPr>
          <w:b/>
        </w:rPr>
        <w:t>2.</w:t>
      </w:r>
      <w:r w:rsidRPr="005637E6">
        <w:t xml:space="preserve"> </w:t>
      </w:r>
      <w:r w:rsidRPr="005637E6">
        <w:tab/>
      </w:r>
      <w:r w:rsidRPr="005637E6">
        <w:rPr>
          <w:b/>
          <w:u w:val="single"/>
        </w:rPr>
        <w:t>Position of Major Reservoirs</w:t>
      </w:r>
    </w:p>
    <w:p w:rsidR="00DB79B2" w:rsidRPr="00792B9F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D55172" w:rsidRPr="005637E6" w:rsidRDefault="002F2149" w:rsidP="00DB79B2">
      <w:pPr>
        <w:pStyle w:val="NormalWeb"/>
        <w:spacing w:before="0" w:beforeAutospacing="0" w:after="0" w:afterAutospacing="0" w:line="276" w:lineRule="auto"/>
        <w:jc w:val="both"/>
      </w:pPr>
      <w:r w:rsidRPr="005637E6">
        <w:tab/>
      </w:r>
      <w:r w:rsidR="00D575F2" w:rsidRPr="005637E6">
        <w:t xml:space="preserve">Tarbela Reservoir </w:t>
      </w:r>
      <w:r w:rsidR="00A8598E" w:rsidRPr="005637E6">
        <w:t>is being</w:t>
      </w:r>
      <w:r w:rsidR="004E261A" w:rsidRPr="005637E6">
        <w:t xml:space="preserve"> maintain</w:t>
      </w:r>
      <w:r w:rsidR="00A8598E" w:rsidRPr="005637E6">
        <w:t>ed</w:t>
      </w:r>
      <w:r w:rsidR="004E261A" w:rsidRPr="005637E6">
        <w:t xml:space="preserve"> </w:t>
      </w:r>
      <w:r w:rsidR="00A8598E" w:rsidRPr="005637E6">
        <w:t>at</w:t>
      </w:r>
      <w:r w:rsidR="00C643D1" w:rsidRPr="005637E6">
        <w:t xml:space="preserve"> </w:t>
      </w:r>
      <w:r w:rsidR="00D575F2" w:rsidRPr="005637E6">
        <w:t xml:space="preserve">its Maximum Conservation Level </w:t>
      </w:r>
      <w:r w:rsidR="00D575F2" w:rsidRPr="005637E6">
        <w:rPr>
          <w:b/>
        </w:rPr>
        <w:t>(MCL)</w:t>
      </w:r>
      <w:r w:rsidR="00D575F2" w:rsidRPr="005637E6">
        <w:t xml:space="preserve"> of </w:t>
      </w:r>
      <w:r w:rsidR="00D575F2" w:rsidRPr="005637E6">
        <w:rPr>
          <w:b/>
          <w:bCs/>
        </w:rPr>
        <w:t>1550 feet</w:t>
      </w:r>
      <w:r w:rsidR="004E261A" w:rsidRPr="005637E6">
        <w:rPr>
          <w:b/>
          <w:bCs/>
        </w:rPr>
        <w:t xml:space="preserve"> </w:t>
      </w:r>
      <w:r w:rsidR="004E261A" w:rsidRPr="005637E6">
        <w:rPr>
          <w:bCs/>
        </w:rPr>
        <w:t xml:space="preserve">since </w:t>
      </w:r>
      <w:r w:rsidR="004E261A" w:rsidRPr="005637E6">
        <w:rPr>
          <w:b/>
          <w:bCs/>
        </w:rPr>
        <w:t>August 27, 2025</w:t>
      </w:r>
      <w:r w:rsidR="00D575F2" w:rsidRPr="005637E6">
        <w:rPr>
          <w:bCs/>
        </w:rPr>
        <w:t>.</w:t>
      </w:r>
      <w:r w:rsidR="00D575F2" w:rsidRPr="005637E6">
        <w:rPr>
          <w:b/>
          <w:bCs/>
        </w:rPr>
        <w:t xml:space="preserve"> </w:t>
      </w:r>
      <w:r w:rsidR="004E261A" w:rsidRPr="005637E6">
        <w:rPr>
          <w:bCs/>
        </w:rPr>
        <w:t>Water Level in</w:t>
      </w:r>
      <w:r w:rsidR="004E261A" w:rsidRPr="005637E6">
        <w:rPr>
          <w:b/>
          <w:bCs/>
        </w:rPr>
        <w:t xml:space="preserve"> </w:t>
      </w:r>
      <w:r w:rsidR="001830AA" w:rsidRPr="005637E6">
        <w:rPr>
          <w:bCs/>
        </w:rPr>
        <w:t xml:space="preserve">Mangla Reservoir </w:t>
      </w:r>
      <w:r w:rsidR="004E261A" w:rsidRPr="005637E6">
        <w:rPr>
          <w:bCs/>
        </w:rPr>
        <w:t xml:space="preserve">is </w:t>
      </w:r>
      <w:r w:rsidR="001830AA" w:rsidRPr="005637E6">
        <w:rPr>
          <w:bCs/>
        </w:rPr>
        <w:t>at</w:t>
      </w:r>
      <w:r w:rsidR="00BD6219" w:rsidRPr="005637E6">
        <w:rPr>
          <w:b/>
          <w:bCs/>
        </w:rPr>
        <w:t xml:space="preserve"> </w:t>
      </w:r>
      <w:r w:rsidR="004E261A" w:rsidRPr="005637E6">
        <w:rPr>
          <w:bCs/>
        </w:rPr>
        <w:t>Elevation of</w:t>
      </w:r>
      <w:r w:rsidR="004E261A" w:rsidRPr="005637E6">
        <w:rPr>
          <w:b/>
          <w:bCs/>
        </w:rPr>
        <w:t xml:space="preserve"> </w:t>
      </w:r>
      <w:r w:rsidR="005934B2" w:rsidRPr="005637E6">
        <w:rPr>
          <w:b/>
          <w:bCs/>
        </w:rPr>
        <w:t>1240</w:t>
      </w:r>
      <w:r w:rsidR="004D62D6" w:rsidRPr="005637E6">
        <w:rPr>
          <w:b/>
          <w:bCs/>
        </w:rPr>
        <w:t>.80</w:t>
      </w:r>
      <w:r w:rsidR="005934B2" w:rsidRPr="005637E6">
        <w:rPr>
          <w:b/>
          <w:bCs/>
        </w:rPr>
        <w:t xml:space="preserve"> </w:t>
      </w:r>
      <w:r w:rsidR="001830AA" w:rsidRPr="005637E6">
        <w:rPr>
          <w:b/>
          <w:bCs/>
        </w:rPr>
        <w:t xml:space="preserve">feet </w:t>
      </w:r>
      <w:r w:rsidR="001830AA" w:rsidRPr="005637E6">
        <w:rPr>
          <w:bCs/>
        </w:rPr>
        <w:t>which is</w:t>
      </w:r>
      <w:r w:rsidR="001830AA" w:rsidRPr="005637E6">
        <w:rPr>
          <w:b/>
          <w:bCs/>
        </w:rPr>
        <w:t xml:space="preserve"> </w:t>
      </w:r>
      <w:r w:rsidR="0023489E" w:rsidRPr="005637E6">
        <w:rPr>
          <w:b/>
          <w:bCs/>
        </w:rPr>
        <w:t>1.</w:t>
      </w:r>
      <w:r w:rsidR="002F65D3" w:rsidRPr="005637E6">
        <w:rPr>
          <w:b/>
          <w:bCs/>
        </w:rPr>
        <w:t>2</w:t>
      </w:r>
      <w:r w:rsidR="004D62D6" w:rsidRPr="005637E6">
        <w:rPr>
          <w:b/>
          <w:bCs/>
        </w:rPr>
        <w:t>0</w:t>
      </w:r>
      <w:r w:rsidR="007C5BB6" w:rsidRPr="005637E6">
        <w:rPr>
          <w:b/>
          <w:bCs/>
        </w:rPr>
        <w:t xml:space="preserve"> </w:t>
      </w:r>
      <w:r w:rsidR="001830AA" w:rsidRPr="005637E6">
        <w:rPr>
          <w:b/>
          <w:bCs/>
        </w:rPr>
        <w:t xml:space="preserve">feet </w:t>
      </w:r>
      <w:r w:rsidR="001830AA" w:rsidRPr="005637E6">
        <w:rPr>
          <w:bCs/>
        </w:rPr>
        <w:t>below its</w:t>
      </w:r>
      <w:r w:rsidR="001830AA" w:rsidRPr="005637E6">
        <w:rPr>
          <w:b/>
          <w:bCs/>
        </w:rPr>
        <w:t xml:space="preserve"> MCL </w:t>
      </w:r>
      <w:r w:rsidR="001830AA" w:rsidRPr="005637E6">
        <w:rPr>
          <w:bCs/>
        </w:rPr>
        <w:t>of</w:t>
      </w:r>
      <w:r w:rsidR="001830AA" w:rsidRPr="005637E6">
        <w:rPr>
          <w:b/>
          <w:bCs/>
        </w:rPr>
        <w:t xml:space="preserve"> 1242 feet. </w:t>
      </w:r>
      <w:r w:rsidR="001830AA" w:rsidRPr="005637E6">
        <w:rPr>
          <w:bCs/>
        </w:rPr>
        <w:t>Combined</w:t>
      </w:r>
      <w:r w:rsidR="001830AA" w:rsidRPr="005637E6">
        <w:t xml:space="preserve"> live storage of Tarbela, Chashma </w:t>
      </w:r>
      <w:r w:rsidR="0010477F" w:rsidRPr="005637E6">
        <w:t xml:space="preserve">and Mangla reservoirs stands at </w:t>
      </w:r>
      <w:r w:rsidR="0023489E" w:rsidRPr="005637E6">
        <w:rPr>
          <w:b/>
        </w:rPr>
        <w:t>13.</w:t>
      </w:r>
      <w:r w:rsidR="00777C9E">
        <w:rPr>
          <w:b/>
        </w:rPr>
        <w:t>218</w:t>
      </w:r>
      <w:r w:rsidR="00A710D6" w:rsidRPr="005637E6">
        <w:rPr>
          <w:b/>
        </w:rPr>
        <w:t xml:space="preserve"> </w:t>
      </w:r>
      <w:r w:rsidR="001830AA" w:rsidRPr="005637E6">
        <w:rPr>
          <w:b/>
        </w:rPr>
        <w:t>MAF</w:t>
      </w:r>
      <w:r w:rsidR="001830AA" w:rsidRPr="005637E6">
        <w:t xml:space="preserve">, which is </w:t>
      </w:r>
      <w:r w:rsidR="00AD4B8F" w:rsidRPr="005637E6">
        <w:rPr>
          <w:b/>
        </w:rPr>
        <w:t>9</w:t>
      </w:r>
      <w:r w:rsidR="0023489E" w:rsidRPr="005637E6">
        <w:rPr>
          <w:b/>
        </w:rPr>
        <w:t>9.</w:t>
      </w:r>
      <w:r w:rsidR="004D62D6" w:rsidRPr="005637E6">
        <w:rPr>
          <w:b/>
        </w:rPr>
        <w:t>26</w:t>
      </w:r>
      <w:r w:rsidR="001830AA" w:rsidRPr="005637E6">
        <w:rPr>
          <w:b/>
        </w:rPr>
        <w:t>%</w:t>
      </w:r>
      <w:r w:rsidR="001830AA" w:rsidRPr="005637E6">
        <w:t xml:space="preserve"> of the total available live storage capacity of </w:t>
      </w:r>
      <w:r w:rsidR="001830AA" w:rsidRPr="005637E6">
        <w:rPr>
          <w:b/>
        </w:rPr>
        <w:t>13.316 MAF</w:t>
      </w:r>
      <w:r w:rsidR="001830AA" w:rsidRPr="005637E6">
        <w:t xml:space="preserve">. Tarbela Dam Management </w:t>
      </w:r>
      <w:r w:rsidR="00EE1440" w:rsidRPr="005637E6">
        <w:t>and</w:t>
      </w:r>
      <w:r w:rsidR="00521343" w:rsidRPr="005637E6">
        <w:t xml:space="preserve"> Mangla Dam Flood Mitigation Committee (FMC) are</w:t>
      </w:r>
      <w:r w:rsidR="001830AA" w:rsidRPr="005637E6">
        <w:t xml:space="preserve"> advised to regulate the reservoir</w:t>
      </w:r>
      <w:r w:rsidR="00C77938" w:rsidRPr="005637E6">
        <w:t xml:space="preserve">s </w:t>
      </w:r>
      <w:r w:rsidR="001830AA" w:rsidRPr="005637E6">
        <w:t>with extreme care, ensuring that SOPs and Dam</w:t>
      </w:r>
      <w:r w:rsidR="00C77938" w:rsidRPr="005637E6">
        <w:t>s</w:t>
      </w:r>
      <w:r w:rsidR="001830AA" w:rsidRPr="005637E6">
        <w:t xml:space="preserve"> Safety Guidelines are strictly followed in order to protect downstream areas.</w:t>
      </w:r>
    </w:p>
    <w:p w:rsidR="004D62D6" w:rsidRPr="005637E6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353B21" w:rsidRPr="005637E6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5637E6">
        <w:rPr>
          <w:b/>
          <w:bCs/>
        </w:rPr>
        <w:t>3</w:t>
      </w:r>
      <w:r w:rsidR="00353B21" w:rsidRPr="005637E6">
        <w:rPr>
          <w:b/>
          <w:bCs/>
        </w:rPr>
        <w:t>.</w:t>
      </w:r>
      <w:r w:rsidR="00715C06" w:rsidRPr="005637E6">
        <w:rPr>
          <w:bCs/>
        </w:rPr>
        <w:t xml:space="preserve">        </w:t>
      </w:r>
      <w:r w:rsidR="00353B21" w:rsidRPr="005637E6">
        <w:rPr>
          <w:b/>
          <w:u w:val="single"/>
        </w:rPr>
        <w:t>Weather</w:t>
      </w:r>
      <w:r w:rsidR="00353B21" w:rsidRPr="005637E6">
        <w:rPr>
          <w:b/>
          <w:bCs/>
          <w:u w:val="single"/>
        </w:rPr>
        <w:t xml:space="preserve"> Forecast</w:t>
      </w:r>
    </w:p>
    <w:p w:rsidR="00DB79B2" w:rsidRPr="00792B9F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2"/>
        </w:rPr>
      </w:pPr>
    </w:p>
    <w:p w:rsidR="002D6AC7" w:rsidRPr="005637E6" w:rsidRDefault="002F2149" w:rsidP="003A2D93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5637E6">
        <w:rPr>
          <w:bCs/>
          <w:szCs w:val="24"/>
        </w:rPr>
        <w:tab/>
      </w:r>
      <w:r w:rsidR="0010477F" w:rsidRPr="005637E6">
        <w:rPr>
          <w:bCs/>
          <w:szCs w:val="24"/>
        </w:rPr>
        <w:t xml:space="preserve">As per FFD, Lahore, </w:t>
      </w:r>
      <w:r w:rsidR="003A2D93" w:rsidRPr="005637E6">
        <w:rPr>
          <w:bCs/>
          <w:szCs w:val="24"/>
        </w:rPr>
        <w:t>yesterday's well marked low pressure area over northeast</w:t>
      </w:r>
      <w:r w:rsidR="005637E6">
        <w:rPr>
          <w:bCs/>
          <w:szCs w:val="24"/>
        </w:rPr>
        <w:t>ern</w:t>
      </w:r>
      <w:r w:rsidR="003A2D93" w:rsidRPr="005637E6">
        <w:rPr>
          <w:bCs/>
          <w:szCs w:val="24"/>
        </w:rPr>
        <w:t xml:space="preserve"> Arabian </w:t>
      </w:r>
      <w:r w:rsidR="005637E6">
        <w:rPr>
          <w:bCs/>
          <w:szCs w:val="24"/>
        </w:rPr>
        <w:t>S</w:t>
      </w:r>
      <w:r w:rsidR="003A2D93" w:rsidRPr="005637E6">
        <w:rPr>
          <w:bCs/>
          <w:szCs w:val="24"/>
        </w:rPr>
        <w:t xml:space="preserve">ea remained stationary, however, it has intensified into Depression. </w:t>
      </w:r>
      <w:r w:rsidR="005637E6">
        <w:rPr>
          <w:bCs/>
          <w:szCs w:val="24"/>
        </w:rPr>
        <w:t>Also y</w:t>
      </w:r>
      <w:r w:rsidR="003A2D93" w:rsidRPr="005637E6">
        <w:rPr>
          <w:bCs/>
          <w:szCs w:val="24"/>
        </w:rPr>
        <w:t xml:space="preserve">esterday's trough of </w:t>
      </w:r>
      <w:r w:rsidR="005637E6" w:rsidRPr="005637E6">
        <w:rPr>
          <w:bCs/>
          <w:szCs w:val="24"/>
        </w:rPr>
        <w:t>Westerly Wave</w:t>
      </w:r>
      <w:r w:rsidR="003A2D93" w:rsidRPr="005637E6">
        <w:rPr>
          <w:bCs/>
          <w:szCs w:val="24"/>
        </w:rPr>
        <w:t xml:space="preserve"> over northeast</w:t>
      </w:r>
      <w:r w:rsidR="005637E6">
        <w:rPr>
          <w:bCs/>
          <w:szCs w:val="24"/>
        </w:rPr>
        <w:t>ern</w:t>
      </w:r>
      <w:r w:rsidR="003A2D93" w:rsidRPr="005637E6">
        <w:rPr>
          <w:bCs/>
          <w:szCs w:val="24"/>
        </w:rPr>
        <w:t xml:space="preserve"> Afghanistan persists</w:t>
      </w:r>
      <w:r w:rsidR="002D6AC7" w:rsidRPr="005637E6">
        <w:rPr>
          <w:bCs/>
          <w:szCs w:val="24"/>
        </w:rPr>
        <w:t xml:space="preserve">. </w:t>
      </w:r>
      <w:r w:rsidR="00BB23D7" w:rsidRPr="005637E6">
        <w:rPr>
          <w:szCs w:val="24"/>
        </w:rPr>
        <w:t>Under the influence of present weather condition</w:t>
      </w:r>
      <w:r w:rsidR="00777C9E">
        <w:rPr>
          <w:szCs w:val="24"/>
        </w:rPr>
        <w:t>s,</w:t>
      </w:r>
      <w:r w:rsidR="00BB23D7" w:rsidRPr="005637E6">
        <w:rPr>
          <w:szCs w:val="24"/>
        </w:rPr>
        <w:t xml:space="preserve"> </w:t>
      </w:r>
      <w:r w:rsidR="005637E6" w:rsidRPr="005637E6">
        <w:rPr>
          <w:szCs w:val="24"/>
          <w:u w:val="single"/>
        </w:rPr>
        <w:t>i</w:t>
      </w:r>
      <w:r w:rsidR="003A2D93" w:rsidRPr="005637E6">
        <w:rPr>
          <w:bCs/>
          <w:szCs w:val="24"/>
          <w:u w:val="single"/>
        </w:rPr>
        <w:t>solated thunderstorm/rain</w:t>
      </w:r>
      <w:r w:rsidR="003A2D93" w:rsidRPr="005637E6">
        <w:rPr>
          <w:bCs/>
          <w:szCs w:val="24"/>
        </w:rPr>
        <w:t xml:space="preserve"> is expected over </w:t>
      </w:r>
      <w:r w:rsidR="003A2D93" w:rsidRPr="005637E6">
        <w:rPr>
          <w:b/>
          <w:bCs/>
          <w:szCs w:val="24"/>
        </w:rPr>
        <w:t xml:space="preserve">Islamabad, </w:t>
      </w:r>
      <w:r w:rsidR="005637E6" w:rsidRPr="005637E6">
        <w:rPr>
          <w:b/>
          <w:bCs/>
          <w:szCs w:val="24"/>
        </w:rPr>
        <w:t>Punjab (</w:t>
      </w:r>
      <w:r w:rsidR="003A2D93" w:rsidRPr="005637E6">
        <w:rPr>
          <w:b/>
          <w:bCs/>
          <w:szCs w:val="24"/>
        </w:rPr>
        <w:t xml:space="preserve">Rawalpindi, Gujrat, Gujranwala </w:t>
      </w:r>
      <w:r w:rsidR="005637E6" w:rsidRPr="005637E6">
        <w:rPr>
          <w:b/>
          <w:bCs/>
          <w:szCs w:val="24"/>
        </w:rPr>
        <w:t>&amp;</w:t>
      </w:r>
      <w:r w:rsidR="003A2D93" w:rsidRPr="005637E6">
        <w:rPr>
          <w:b/>
          <w:bCs/>
          <w:szCs w:val="24"/>
        </w:rPr>
        <w:t xml:space="preserve"> Sargodha </w:t>
      </w:r>
      <w:r w:rsidR="005637E6" w:rsidRPr="005637E6">
        <w:rPr>
          <w:b/>
          <w:bCs/>
          <w:szCs w:val="24"/>
        </w:rPr>
        <w:t>Divisions)</w:t>
      </w:r>
      <w:r w:rsidR="00777C9E">
        <w:rPr>
          <w:b/>
          <w:bCs/>
          <w:szCs w:val="24"/>
        </w:rPr>
        <w:t xml:space="preserve"> </w:t>
      </w:r>
      <w:r w:rsidR="00777C9E" w:rsidRPr="00777C9E">
        <w:rPr>
          <w:bCs/>
          <w:szCs w:val="24"/>
        </w:rPr>
        <w:t>and</w:t>
      </w:r>
      <w:r w:rsidR="005637E6" w:rsidRPr="005637E6">
        <w:rPr>
          <w:b/>
          <w:szCs w:val="24"/>
        </w:rPr>
        <w:t xml:space="preserve"> Khyber Pakhtunkhwa (</w:t>
      </w:r>
      <w:r w:rsidR="005637E6">
        <w:rPr>
          <w:b/>
          <w:bCs/>
          <w:szCs w:val="24"/>
        </w:rPr>
        <w:t>Peshawar, Kohat &amp;</w:t>
      </w:r>
      <w:r w:rsidR="005637E6" w:rsidRPr="005637E6">
        <w:rPr>
          <w:b/>
          <w:bCs/>
          <w:szCs w:val="24"/>
        </w:rPr>
        <w:t xml:space="preserve"> Bannu Divisions)</w:t>
      </w:r>
      <w:r w:rsidR="005637E6">
        <w:rPr>
          <w:b/>
          <w:bCs/>
          <w:szCs w:val="24"/>
        </w:rPr>
        <w:t xml:space="preserve"> </w:t>
      </w:r>
      <w:r w:rsidR="005637E6" w:rsidRPr="005637E6">
        <w:rPr>
          <w:bCs/>
          <w:szCs w:val="24"/>
        </w:rPr>
        <w:t xml:space="preserve">including </w:t>
      </w:r>
      <w:r w:rsidR="005637E6">
        <w:rPr>
          <w:bCs/>
          <w:szCs w:val="24"/>
        </w:rPr>
        <w:t>upper catchments of r</w:t>
      </w:r>
      <w:r w:rsidR="005637E6" w:rsidRPr="005637E6">
        <w:rPr>
          <w:bCs/>
          <w:szCs w:val="24"/>
        </w:rPr>
        <w:t xml:space="preserve">ivers </w:t>
      </w:r>
      <w:r w:rsidR="005637E6" w:rsidRPr="005637E6">
        <w:rPr>
          <w:b/>
          <w:bCs/>
          <w:szCs w:val="24"/>
        </w:rPr>
        <w:t>Indus, Kabul, Jhelum</w:t>
      </w:r>
      <w:r w:rsidR="005637E6" w:rsidRPr="005637E6">
        <w:rPr>
          <w:bCs/>
          <w:szCs w:val="24"/>
        </w:rPr>
        <w:t xml:space="preserve"> and </w:t>
      </w:r>
      <w:r w:rsidR="005637E6" w:rsidRPr="005637E6">
        <w:rPr>
          <w:b/>
          <w:bCs/>
          <w:szCs w:val="24"/>
        </w:rPr>
        <w:t xml:space="preserve">Chenab </w:t>
      </w:r>
      <w:r w:rsidR="005637E6">
        <w:rPr>
          <w:bCs/>
          <w:szCs w:val="24"/>
        </w:rPr>
        <w:t xml:space="preserve">besides, </w:t>
      </w:r>
      <w:r w:rsidR="005637E6" w:rsidRPr="005637E6">
        <w:rPr>
          <w:bCs/>
          <w:szCs w:val="24"/>
          <w:u w:val="single"/>
        </w:rPr>
        <w:t>s</w:t>
      </w:r>
      <w:r w:rsidR="003A2D93" w:rsidRPr="005637E6">
        <w:rPr>
          <w:bCs/>
          <w:szCs w:val="24"/>
          <w:u w:val="single"/>
        </w:rPr>
        <w:t>cattered thunderstorm/rain</w:t>
      </w:r>
      <w:r w:rsidR="003A2D93" w:rsidRPr="005637E6">
        <w:rPr>
          <w:bCs/>
          <w:szCs w:val="24"/>
        </w:rPr>
        <w:t xml:space="preserve"> of </w:t>
      </w:r>
      <w:r w:rsidR="005637E6" w:rsidRPr="005637E6">
        <w:rPr>
          <w:b/>
          <w:bCs/>
          <w:szCs w:val="24"/>
        </w:rPr>
        <w:t>Moderate Intensity</w:t>
      </w:r>
      <w:r w:rsidR="005637E6" w:rsidRPr="005637E6">
        <w:rPr>
          <w:bCs/>
          <w:szCs w:val="24"/>
        </w:rPr>
        <w:t xml:space="preserve"> </w:t>
      </w:r>
      <w:r w:rsidR="003A2D93" w:rsidRPr="005637E6">
        <w:rPr>
          <w:bCs/>
          <w:szCs w:val="24"/>
        </w:rPr>
        <w:t>over</w:t>
      </w:r>
      <w:r w:rsidR="003A2D93" w:rsidRPr="005637E6">
        <w:rPr>
          <w:b/>
          <w:bCs/>
          <w:szCs w:val="24"/>
        </w:rPr>
        <w:t xml:space="preserve"> south</w:t>
      </w:r>
      <w:r w:rsidR="005637E6" w:rsidRPr="005637E6">
        <w:rPr>
          <w:b/>
          <w:bCs/>
          <w:szCs w:val="24"/>
        </w:rPr>
        <w:t>ern</w:t>
      </w:r>
      <w:r w:rsidR="003A2D93" w:rsidRPr="005637E6">
        <w:rPr>
          <w:b/>
          <w:bCs/>
          <w:szCs w:val="24"/>
        </w:rPr>
        <w:t xml:space="preserve"> </w:t>
      </w:r>
      <w:r w:rsidR="003A2D93" w:rsidRPr="005637E6">
        <w:rPr>
          <w:bCs/>
          <w:szCs w:val="24"/>
        </w:rPr>
        <w:t xml:space="preserve">and </w:t>
      </w:r>
      <w:r w:rsidR="003A2D93" w:rsidRPr="005637E6">
        <w:rPr>
          <w:b/>
          <w:bCs/>
          <w:szCs w:val="24"/>
        </w:rPr>
        <w:t>southeast</w:t>
      </w:r>
      <w:r w:rsidR="005637E6" w:rsidRPr="005637E6">
        <w:rPr>
          <w:b/>
          <w:bCs/>
          <w:szCs w:val="24"/>
        </w:rPr>
        <w:t>ern</w:t>
      </w:r>
      <w:r w:rsidR="003A2D93" w:rsidRPr="005637E6">
        <w:rPr>
          <w:b/>
          <w:bCs/>
          <w:szCs w:val="24"/>
        </w:rPr>
        <w:t xml:space="preserve"> Sindh</w:t>
      </w:r>
      <w:r w:rsidR="003A2D93" w:rsidRPr="005637E6">
        <w:rPr>
          <w:bCs/>
          <w:szCs w:val="24"/>
        </w:rPr>
        <w:t xml:space="preserve"> </w:t>
      </w:r>
      <w:r w:rsidR="009128E6" w:rsidRPr="005637E6">
        <w:rPr>
          <w:szCs w:val="24"/>
        </w:rPr>
        <w:t xml:space="preserve">during the next 24 hours. </w:t>
      </w:r>
    </w:p>
    <w:p w:rsidR="003A2D93" w:rsidRPr="00792B9F" w:rsidRDefault="003A2D93" w:rsidP="003A2D93">
      <w:pPr>
        <w:widowControl w:val="0"/>
        <w:autoSpaceDE w:val="0"/>
        <w:autoSpaceDN w:val="0"/>
        <w:adjustRightInd w:val="0"/>
        <w:jc w:val="both"/>
        <w:rPr>
          <w:bCs/>
          <w:sz w:val="14"/>
          <w:szCs w:val="14"/>
        </w:rPr>
      </w:pPr>
    </w:p>
    <w:p w:rsidR="003A2D93" w:rsidRPr="005637E6" w:rsidRDefault="003A2D93" w:rsidP="003A2D93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5637E6">
        <w:rPr>
          <w:bCs/>
          <w:szCs w:val="24"/>
        </w:rPr>
        <w:t>4.</w:t>
      </w:r>
      <w:r w:rsidRPr="005637E6">
        <w:rPr>
          <w:bCs/>
          <w:szCs w:val="24"/>
        </w:rPr>
        <w:tab/>
        <w:t xml:space="preserve">For the next 72 hours, rainfall activity is likely to spread </w:t>
      </w:r>
      <w:r w:rsidR="005637E6">
        <w:rPr>
          <w:bCs/>
          <w:szCs w:val="24"/>
        </w:rPr>
        <w:t xml:space="preserve">over </w:t>
      </w:r>
      <w:r w:rsidRPr="005637E6">
        <w:rPr>
          <w:bCs/>
          <w:szCs w:val="24"/>
        </w:rPr>
        <w:t xml:space="preserve">other parts </w:t>
      </w:r>
      <w:r w:rsidR="005637E6">
        <w:rPr>
          <w:bCs/>
          <w:szCs w:val="24"/>
        </w:rPr>
        <w:t xml:space="preserve">of the country </w:t>
      </w:r>
      <w:r w:rsidRPr="005637E6">
        <w:rPr>
          <w:bCs/>
          <w:szCs w:val="24"/>
        </w:rPr>
        <w:t>(Central &amp; Upper Punjab, Khyber Pakhtunkhwa, Gilgit Baltistan and Kashmir) and</w:t>
      </w:r>
      <w:r w:rsidR="00777C9E">
        <w:rPr>
          <w:bCs/>
          <w:szCs w:val="24"/>
        </w:rPr>
        <w:t xml:space="preserve"> its</w:t>
      </w:r>
      <w:r w:rsidRPr="005637E6">
        <w:rPr>
          <w:bCs/>
          <w:szCs w:val="24"/>
        </w:rPr>
        <w:t xml:space="preserve"> intensity is also likely to increase</w:t>
      </w:r>
      <w:r w:rsidR="005637E6">
        <w:rPr>
          <w:bCs/>
          <w:szCs w:val="24"/>
        </w:rPr>
        <w:t>.</w:t>
      </w:r>
    </w:p>
    <w:p w:rsidR="00E05FC0" w:rsidRPr="00792B9F" w:rsidRDefault="00E05FC0" w:rsidP="002D6AC7">
      <w:pPr>
        <w:widowControl w:val="0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E05FC0" w:rsidRPr="005637E6" w:rsidRDefault="003A2D93" w:rsidP="003F4EE8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5637E6">
        <w:rPr>
          <w:b/>
          <w:bCs/>
        </w:rPr>
        <w:t>5</w:t>
      </w:r>
      <w:r w:rsidR="00E05FC0" w:rsidRPr="005637E6">
        <w:rPr>
          <w:b/>
          <w:bCs/>
        </w:rPr>
        <w:t>.</w:t>
      </w:r>
      <w:r w:rsidR="00E05FC0" w:rsidRPr="005637E6">
        <w:rPr>
          <w:bCs/>
        </w:rPr>
        <w:t xml:space="preserve">        </w:t>
      </w:r>
      <w:r w:rsidR="00E05FC0" w:rsidRPr="005637E6">
        <w:rPr>
          <w:b/>
          <w:bCs/>
          <w:u w:val="single"/>
        </w:rPr>
        <w:t xml:space="preserve">Extended </w:t>
      </w:r>
      <w:r w:rsidR="00DB79B2" w:rsidRPr="005637E6">
        <w:rPr>
          <w:b/>
          <w:bCs/>
          <w:u w:val="single"/>
        </w:rPr>
        <w:t>Wea</w:t>
      </w:r>
      <w:r w:rsidR="00792B9F">
        <w:rPr>
          <w:b/>
          <w:bCs/>
          <w:u w:val="single"/>
        </w:rPr>
        <w:t>ther</w:t>
      </w:r>
      <w:r w:rsidR="00E05FC0" w:rsidRPr="005637E6">
        <w:rPr>
          <w:b/>
          <w:bCs/>
          <w:u w:val="single"/>
        </w:rPr>
        <w:t xml:space="preserve"> </w:t>
      </w:r>
      <w:r w:rsidR="00DB79B2" w:rsidRPr="005637E6">
        <w:rPr>
          <w:b/>
          <w:bCs/>
          <w:u w:val="single"/>
        </w:rPr>
        <w:t>Outlook</w:t>
      </w:r>
      <w:r w:rsidR="00E05FC0" w:rsidRPr="005637E6">
        <w:rPr>
          <w:b/>
          <w:bCs/>
          <w:u w:val="single"/>
        </w:rPr>
        <w:t xml:space="preserve"> (</w:t>
      </w:r>
      <w:r w:rsidRPr="005637E6">
        <w:rPr>
          <w:b/>
          <w:bCs/>
          <w:u w:val="single"/>
        </w:rPr>
        <w:t>3</w:t>
      </w:r>
      <w:r w:rsidRPr="005637E6">
        <w:rPr>
          <w:b/>
          <w:bCs/>
          <w:u w:val="single"/>
          <w:vertAlign w:val="superscript"/>
        </w:rPr>
        <w:t>rd</w:t>
      </w:r>
      <w:r w:rsidRPr="005637E6">
        <w:rPr>
          <w:b/>
          <w:bCs/>
          <w:u w:val="single"/>
        </w:rPr>
        <w:t xml:space="preserve"> </w:t>
      </w:r>
      <w:r w:rsidR="00E05FC0" w:rsidRPr="005637E6">
        <w:rPr>
          <w:b/>
          <w:bCs/>
          <w:u w:val="single"/>
        </w:rPr>
        <w:t xml:space="preserve">October to </w:t>
      </w:r>
      <w:r w:rsidRPr="005637E6">
        <w:rPr>
          <w:b/>
          <w:bCs/>
          <w:u w:val="single"/>
        </w:rPr>
        <w:t>9</w:t>
      </w:r>
      <w:r w:rsidR="00E05FC0" w:rsidRPr="005637E6">
        <w:rPr>
          <w:b/>
          <w:bCs/>
          <w:u w:val="single"/>
          <w:vertAlign w:val="superscript"/>
        </w:rPr>
        <w:t>th</w:t>
      </w:r>
      <w:r w:rsidR="00E05FC0" w:rsidRPr="005637E6">
        <w:rPr>
          <w:b/>
          <w:bCs/>
          <w:u w:val="single"/>
        </w:rPr>
        <w:t xml:space="preserve"> October 2025)</w:t>
      </w:r>
    </w:p>
    <w:p w:rsidR="003F4EE8" w:rsidRPr="005637E6" w:rsidRDefault="003F4EE8" w:rsidP="003F4EE8">
      <w:pPr>
        <w:pStyle w:val="NormalWeb"/>
        <w:spacing w:before="0" w:beforeAutospacing="0" w:after="0" w:afterAutospacing="0" w:line="276" w:lineRule="auto"/>
        <w:jc w:val="both"/>
        <w:rPr>
          <w:bCs/>
          <w:sz w:val="14"/>
        </w:rPr>
      </w:pPr>
    </w:p>
    <w:p w:rsidR="003A2D93" w:rsidRPr="00C8012C" w:rsidRDefault="003A2D93" w:rsidP="00777C9E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4"/>
        </w:rPr>
      </w:pPr>
      <w:r w:rsidRPr="00C8012C">
        <w:rPr>
          <w:bCs/>
          <w:szCs w:val="24"/>
        </w:rPr>
        <w:t>A strong westerly weather sy</w:t>
      </w:r>
      <w:r w:rsidR="00777C9E" w:rsidRPr="00C8012C">
        <w:rPr>
          <w:bCs/>
          <w:szCs w:val="24"/>
        </w:rPr>
        <w:t>stem is likely to affect upper c</w:t>
      </w:r>
      <w:r w:rsidRPr="00C8012C">
        <w:rPr>
          <w:bCs/>
          <w:szCs w:val="24"/>
        </w:rPr>
        <w:t xml:space="preserve">atchments of all major rivers </w:t>
      </w:r>
      <w:r w:rsidR="005637E6" w:rsidRPr="00C8012C">
        <w:rPr>
          <w:bCs/>
          <w:szCs w:val="24"/>
        </w:rPr>
        <w:t xml:space="preserve">of IRS </w:t>
      </w:r>
      <w:r w:rsidRPr="00C8012C">
        <w:rPr>
          <w:bCs/>
          <w:szCs w:val="24"/>
        </w:rPr>
        <w:t>along with Islamabad, Punjab and Khyber Pakhtunkhwa significantly (</w:t>
      </w:r>
      <w:r w:rsidRPr="00C8012C">
        <w:rPr>
          <w:b/>
          <w:bCs/>
          <w:szCs w:val="24"/>
        </w:rPr>
        <w:t>heavy to very heavy</w:t>
      </w:r>
      <w:r w:rsidRPr="00C8012C">
        <w:rPr>
          <w:bCs/>
          <w:szCs w:val="24"/>
        </w:rPr>
        <w:t xml:space="preserve"> </w:t>
      </w:r>
      <w:r w:rsidR="00C8012C">
        <w:rPr>
          <w:bCs/>
          <w:szCs w:val="24"/>
        </w:rPr>
        <w:t xml:space="preserve">                   </w:t>
      </w:r>
      <w:bookmarkStart w:id="0" w:name="_GoBack"/>
      <w:bookmarkEnd w:id="0"/>
      <w:r w:rsidRPr="00C8012C">
        <w:rPr>
          <w:bCs/>
          <w:szCs w:val="24"/>
        </w:rPr>
        <w:t xml:space="preserve">wind-thunderstorm/rain) from </w:t>
      </w:r>
      <w:r w:rsidRPr="00C8012C">
        <w:rPr>
          <w:b/>
          <w:bCs/>
          <w:szCs w:val="24"/>
        </w:rPr>
        <w:t>5</w:t>
      </w:r>
      <w:r w:rsidRPr="00C8012C">
        <w:rPr>
          <w:b/>
          <w:bCs/>
          <w:szCs w:val="24"/>
          <w:vertAlign w:val="superscript"/>
        </w:rPr>
        <w:t>th</w:t>
      </w:r>
      <w:r w:rsidR="005637E6" w:rsidRPr="00C8012C">
        <w:rPr>
          <w:b/>
          <w:bCs/>
          <w:szCs w:val="24"/>
        </w:rPr>
        <w:t xml:space="preserve"> </w:t>
      </w:r>
      <w:r w:rsidRPr="00C8012C">
        <w:rPr>
          <w:b/>
          <w:bCs/>
          <w:szCs w:val="24"/>
        </w:rPr>
        <w:t>to 7</w:t>
      </w:r>
      <w:r w:rsidRPr="00C8012C">
        <w:rPr>
          <w:b/>
          <w:bCs/>
          <w:szCs w:val="24"/>
          <w:vertAlign w:val="superscript"/>
        </w:rPr>
        <w:t>th</w:t>
      </w:r>
      <w:r w:rsidR="005637E6" w:rsidRPr="00C8012C">
        <w:rPr>
          <w:b/>
          <w:bCs/>
          <w:szCs w:val="24"/>
        </w:rPr>
        <w:t xml:space="preserve"> </w:t>
      </w:r>
      <w:r w:rsidRPr="00C8012C">
        <w:rPr>
          <w:b/>
          <w:bCs/>
          <w:szCs w:val="24"/>
        </w:rPr>
        <w:t>October 2025</w:t>
      </w:r>
      <w:r w:rsidRPr="00C8012C">
        <w:rPr>
          <w:bCs/>
          <w:szCs w:val="24"/>
        </w:rPr>
        <w:t xml:space="preserve">. As a result, the following </w:t>
      </w:r>
      <w:r w:rsidR="00777C9E" w:rsidRPr="00C8012C">
        <w:rPr>
          <w:bCs/>
          <w:szCs w:val="24"/>
        </w:rPr>
        <w:t>flood situation</w:t>
      </w:r>
      <w:r w:rsidRPr="00C8012C">
        <w:rPr>
          <w:bCs/>
          <w:szCs w:val="24"/>
        </w:rPr>
        <w:t xml:space="preserve"> </w:t>
      </w:r>
      <w:r w:rsidR="00777C9E" w:rsidRPr="00C8012C">
        <w:rPr>
          <w:bCs/>
          <w:szCs w:val="24"/>
        </w:rPr>
        <w:t xml:space="preserve">is </w:t>
      </w:r>
      <w:r w:rsidRPr="00C8012C">
        <w:rPr>
          <w:bCs/>
          <w:szCs w:val="24"/>
        </w:rPr>
        <w:t>expected:</w:t>
      </w:r>
    </w:p>
    <w:p w:rsidR="00C8012C" w:rsidRPr="00C8012C" w:rsidRDefault="00C8012C" w:rsidP="00777C9E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4"/>
        </w:rPr>
      </w:pPr>
    </w:p>
    <w:p w:rsidR="003A2D93" w:rsidRPr="00C8012C" w:rsidRDefault="003A2D93" w:rsidP="00C8012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C8012C">
        <w:rPr>
          <w:bCs/>
          <w:szCs w:val="24"/>
        </w:rPr>
        <w:t>River flows in the Indus, Jhelum (with high to very high flood peak in Mangla upstream) and in the Chenab (with a high flood peak) are likely to increase significantly during 5</w:t>
      </w:r>
      <w:r w:rsidRPr="00C8012C">
        <w:rPr>
          <w:bCs/>
          <w:szCs w:val="24"/>
          <w:vertAlign w:val="superscript"/>
        </w:rPr>
        <w:t>th</w:t>
      </w:r>
      <w:r w:rsidRPr="00C8012C">
        <w:rPr>
          <w:bCs/>
          <w:szCs w:val="24"/>
        </w:rPr>
        <w:t xml:space="preserve"> to 7</w:t>
      </w:r>
      <w:r w:rsidRPr="00C8012C">
        <w:rPr>
          <w:bCs/>
          <w:szCs w:val="24"/>
          <w:vertAlign w:val="superscript"/>
        </w:rPr>
        <w:t>th</w:t>
      </w:r>
      <w:r w:rsidRPr="00C8012C">
        <w:rPr>
          <w:bCs/>
          <w:szCs w:val="24"/>
        </w:rPr>
        <w:t xml:space="preserve"> October 2025.</w:t>
      </w:r>
    </w:p>
    <w:p w:rsidR="003A2D93" w:rsidRPr="00C8012C" w:rsidRDefault="003A2D93" w:rsidP="00C8012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C8012C">
        <w:rPr>
          <w:bCs/>
          <w:szCs w:val="24"/>
        </w:rPr>
        <w:t xml:space="preserve">Flows in the Ravi and Sutlej rivers will subject to release from India. </w:t>
      </w:r>
    </w:p>
    <w:p w:rsidR="003A2D93" w:rsidRPr="00C8012C" w:rsidRDefault="00777C9E" w:rsidP="00C8012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C8012C">
        <w:rPr>
          <w:bCs/>
          <w:szCs w:val="24"/>
        </w:rPr>
        <w:t>Flows in the Kabul r</w:t>
      </w:r>
      <w:r w:rsidR="003A2D93" w:rsidRPr="00C8012C">
        <w:rPr>
          <w:bCs/>
          <w:szCs w:val="24"/>
        </w:rPr>
        <w:t>iver are also expected to increase with flash flooding in its tributaries.</w:t>
      </w:r>
    </w:p>
    <w:p w:rsidR="002D6AC7" w:rsidRPr="00C8012C" w:rsidRDefault="002D6AC7" w:rsidP="002D6AC7">
      <w:pPr>
        <w:widowControl w:val="0"/>
        <w:autoSpaceDE w:val="0"/>
        <w:autoSpaceDN w:val="0"/>
        <w:adjustRightInd w:val="0"/>
        <w:rPr>
          <w:szCs w:val="24"/>
        </w:rPr>
      </w:pPr>
    </w:p>
    <w:p w:rsidR="0010477F" w:rsidRPr="00C8012C" w:rsidRDefault="003A2D93" w:rsidP="002D6AC7">
      <w:pPr>
        <w:widowControl w:val="0"/>
        <w:autoSpaceDE w:val="0"/>
        <w:autoSpaceDN w:val="0"/>
        <w:adjustRightInd w:val="0"/>
        <w:rPr>
          <w:szCs w:val="24"/>
        </w:rPr>
      </w:pPr>
      <w:r w:rsidRPr="00C8012C">
        <w:rPr>
          <w:szCs w:val="24"/>
        </w:rPr>
        <w:t>6</w:t>
      </w:r>
      <w:r w:rsidR="00C8012C" w:rsidRPr="00C8012C">
        <w:rPr>
          <w:szCs w:val="24"/>
        </w:rPr>
        <w:t>.</w:t>
      </w:r>
      <w:r w:rsidR="00C8012C" w:rsidRPr="00C8012C">
        <w:rPr>
          <w:szCs w:val="24"/>
        </w:rPr>
        <w:tab/>
      </w:r>
      <w:r w:rsidRPr="00C8012C">
        <w:rPr>
          <w:szCs w:val="24"/>
        </w:rPr>
        <w:t>Few r</w:t>
      </w:r>
      <w:r w:rsidR="00177FA1" w:rsidRPr="00C8012C">
        <w:rPr>
          <w:szCs w:val="24"/>
        </w:rPr>
        <w:t>ainfal</w:t>
      </w:r>
      <w:r w:rsidR="00862151" w:rsidRPr="00C8012C">
        <w:rPr>
          <w:szCs w:val="24"/>
        </w:rPr>
        <w:t xml:space="preserve">l </w:t>
      </w:r>
      <w:r w:rsidRPr="00C8012C">
        <w:rPr>
          <w:szCs w:val="24"/>
        </w:rPr>
        <w:t xml:space="preserve">events </w:t>
      </w:r>
      <w:r w:rsidR="00274632" w:rsidRPr="00C8012C">
        <w:rPr>
          <w:szCs w:val="24"/>
        </w:rPr>
        <w:t>reported during the past 24 hours</w:t>
      </w:r>
      <w:r w:rsidRPr="00C8012C">
        <w:rPr>
          <w:szCs w:val="24"/>
        </w:rPr>
        <w:t xml:space="preserve">: </w:t>
      </w:r>
      <w:r w:rsidR="00777C9E" w:rsidRPr="00C8012C">
        <w:rPr>
          <w:bCs/>
          <w:szCs w:val="24"/>
        </w:rPr>
        <w:t>Parachinar= 20, Dir=13 &amp; Cherat= 08 mm</w:t>
      </w:r>
      <w:r w:rsidR="003B5818" w:rsidRPr="00C8012C">
        <w:rPr>
          <w:b/>
          <w:szCs w:val="24"/>
        </w:rPr>
        <w:t>.</w:t>
      </w:r>
      <w:r w:rsidR="0010477F" w:rsidRPr="00C8012C">
        <w:rPr>
          <w:szCs w:val="24"/>
        </w:rPr>
        <w:t xml:space="preserve"> </w:t>
      </w:r>
    </w:p>
    <w:p w:rsidR="005637E6" w:rsidRPr="005637E6" w:rsidRDefault="005637E6" w:rsidP="002D6AC7">
      <w:pPr>
        <w:widowControl w:val="0"/>
        <w:autoSpaceDE w:val="0"/>
        <w:autoSpaceDN w:val="0"/>
        <w:adjustRightInd w:val="0"/>
        <w:rPr>
          <w:szCs w:val="24"/>
        </w:rPr>
      </w:pPr>
    </w:p>
    <w:p w:rsidR="005637E6" w:rsidRDefault="005637E6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77C9E" w:rsidRDefault="00777C9E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637E6" w:rsidRPr="005637E6" w:rsidRDefault="005637E6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637E6">
        <w:rPr>
          <w:rFonts w:ascii="Times New Roman" w:hAnsi="Times New Roman"/>
          <w:sz w:val="24"/>
          <w:szCs w:val="24"/>
        </w:rPr>
        <w:t>7.</w:t>
      </w:r>
      <w:r w:rsidRPr="005637E6">
        <w:rPr>
          <w:rFonts w:ascii="Times New Roman" w:hAnsi="Times New Roman"/>
          <w:sz w:val="24"/>
          <w:szCs w:val="24"/>
        </w:rPr>
        <w:tab/>
      </w:r>
      <w:r w:rsidRPr="005637E6">
        <w:rPr>
          <w:rFonts w:ascii="Times New Roman" w:hAnsi="Times New Roman"/>
          <w:b/>
          <w:sz w:val="24"/>
          <w:szCs w:val="24"/>
        </w:rPr>
        <w:t xml:space="preserve">All concerned organizations including PDMAs and DDMAs are advised to remain Vigilant and take prompt actions to facilitate flood </w:t>
      </w:r>
      <w:proofErr w:type="spellStart"/>
      <w:r w:rsidRPr="005637E6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Pr="005637E6">
        <w:rPr>
          <w:rFonts w:ascii="Times New Roman" w:hAnsi="Times New Roman"/>
          <w:b/>
          <w:sz w:val="24"/>
          <w:szCs w:val="24"/>
        </w:rPr>
        <w:t xml:space="preserve"> for their safe resettlement, restoration of road links and assessment of flood damages including loss of livelihood and crops/agriculture lands as well as ensuring complete drainage of inundated areas.</w:t>
      </w:r>
    </w:p>
    <w:p w:rsidR="005637E6" w:rsidRPr="005637E6" w:rsidRDefault="005637E6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637E6" w:rsidRPr="005637E6" w:rsidRDefault="003219E0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4042235</wp:posOffset>
            </wp:positionH>
            <wp:positionV relativeFrom="paragraph">
              <wp:posOffset>256414</wp:posOffset>
            </wp:positionV>
            <wp:extent cx="1984254" cy="942321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4254" cy="942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37E6" w:rsidRPr="005637E6">
        <w:rPr>
          <w:rFonts w:ascii="Times New Roman" w:hAnsi="Times New Roman"/>
          <w:sz w:val="24"/>
          <w:szCs w:val="24"/>
        </w:rPr>
        <w:t>8.</w:t>
      </w:r>
      <w:r w:rsidR="005637E6" w:rsidRPr="005637E6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5637E6" w:rsidRPr="005637E6" w:rsidRDefault="005637E6" w:rsidP="002D6AC7">
      <w:pPr>
        <w:widowControl w:val="0"/>
        <w:autoSpaceDE w:val="0"/>
        <w:autoSpaceDN w:val="0"/>
        <w:adjustRightInd w:val="0"/>
        <w:rPr>
          <w:szCs w:val="24"/>
        </w:rPr>
      </w:pPr>
    </w:p>
    <w:p w:rsidR="002D6AC7" w:rsidRPr="005637E6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BD01F1" w:rsidRPr="005637E6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b/>
          <w:szCs w:val="24"/>
        </w:rPr>
        <w:t>(Ather Hameed)</w:t>
      </w:r>
    </w:p>
    <w:p w:rsidR="00BD01F1" w:rsidRPr="005637E6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szCs w:val="24"/>
        </w:rPr>
        <w:t>Chief Engineering Advisor &amp;</w:t>
      </w:r>
    </w:p>
    <w:p w:rsidR="008F2CB8" w:rsidRPr="005637E6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5637E6">
        <w:rPr>
          <w:szCs w:val="24"/>
        </w:rPr>
        <w:t>Chairman, Federal Flood Commission</w:t>
      </w:r>
    </w:p>
    <w:p w:rsidR="002D6AC7" w:rsidRPr="005637E6" w:rsidRDefault="002D6AC7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:rsidR="000D3AF7" w:rsidRPr="005637E6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5637E6">
        <w:rPr>
          <w:b/>
          <w:szCs w:val="24"/>
          <w:u w:val="single"/>
        </w:rPr>
        <w:t>Distribution</w:t>
      </w:r>
      <w:r w:rsidRPr="005637E6">
        <w:rPr>
          <w:b/>
          <w:szCs w:val="24"/>
        </w:rPr>
        <w:t>:</w:t>
      </w:r>
    </w:p>
    <w:p w:rsidR="00447369" w:rsidRPr="005637E6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Chairman, Senate Standing Committee on Water Resources, Parliament House, Islamabad</w:t>
      </w:r>
    </w:p>
    <w:p w:rsidR="002F2149" w:rsidRPr="005637E6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 xml:space="preserve">Minister for Water Resources, Islamabad. </w:t>
      </w:r>
    </w:p>
    <w:p w:rsidR="00121F8D" w:rsidRPr="005637E6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Minister for Planning, Development &amp; Special Initiatives, Islamabad.</w:t>
      </w: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637E6" w:rsidRDefault="005637E6" w:rsidP="005637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Cs w:val="24"/>
        </w:rPr>
      </w:pPr>
    </w:p>
    <w:p w:rsidR="005637E6" w:rsidRDefault="005637E6" w:rsidP="005637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Cs w:val="24"/>
        </w:rPr>
      </w:pPr>
    </w:p>
    <w:p w:rsidR="005637E6" w:rsidRDefault="005637E6" w:rsidP="005637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Cs w:val="24"/>
        </w:rPr>
      </w:pPr>
      <w:r w:rsidRPr="002F2149">
        <w:rPr>
          <w:b/>
          <w:szCs w:val="24"/>
          <w:u w:val="single"/>
        </w:rPr>
        <w:t>Distribution</w:t>
      </w:r>
      <w:r w:rsidRPr="002F2149">
        <w:rPr>
          <w:b/>
          <w:szCs w:val="24"/>
        </w:rPr>
        <w:t>: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BB07A2">
        <w:rPr>
          <w:b/>
          <w:color w:val="0000FF"/>
          <w:szCs w:val="24"/>
        </w:rPr>
        <w:t>2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C76F32" w:rsidRDefault="00C76F32">
      <w:pPr>
        <w:rPr>
          <w:color w:val="0000FF"/>
          <w:szCs w:val="24"/>
        </w:rPr>
      </w:pPr>
      <w:r>
        <w:rPr>
          <w:color w:val="0000FF"/>
          <w:szCs w:val="24"/>
        </w:rPr>
        <w:br w:type="page"/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4D62D6" w:rsidRPr="00B85F3A" w:rsidRDefault="004D62D6" w:rsidP="004D62D6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 w:rsidR="00777C9E">
        <w:rPr>
          <w:rFonts w:ascii="Times New Roman" w:hAnsi="Times New Roman"/>
          <w:b/>
          <w:bCs/>
          <w:sz w:val="22"/>
          <w:szCs w:val="18"/>
          <w:lang w:val="en-US"/>
        </w:rPr>
        <w:t>October 02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20"/>
        <w:gridCol w:w="983"/>
        <w:gridCol w:w="1459"/>
        <w:gridCol w:w="1376"/>
        <w:gridCol w:w="1099"/>
        <w:gridCol w:w="1007"/>
        <w:gridCol w:w="1813"/>
        <w:gridCol w:w="1265"/>
      </w:tblGrid>
      <w:tr w:rsidR="004D62D6" w:rsidRPr="004145AF" w:rsidTr="00777C9E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4D62D6" w:rsidRPr="004145AF" w:rsidTr="00777C9E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4D62D6" w:rsidRPr="004145AF" w:rsidTr="00777C9E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73,800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93,792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88,292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98,649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93,049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100,315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85,315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132,838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116,803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117,175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72,885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D62D6" w:rsidRPr="004145AF" w:rsidTr="00777C9E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C0835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187,758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0835">
              <w:rPr>
                <w:b/>
                <w:bCs/>
                <w:i/>
                <w:iCs/>
                <w:color w:val="007434"/>
                <w:sz w:val="18"/>
                <w:szCs w:val="18"/>
              </w:rPr>
              <w:t>168,363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46865" w:rsidRDefault="004D62D6" w:rsidP="00777C9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4D62D6" w:rsidRPr="00446865" w:rsidRDefault="004D62D6" w:rsidP="00777C9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747534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4D62D6" w:rsidRPr="00747534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D62D6" w:rsidRPr="004145AF" w:rsidTr="00777C9E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9,700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D62D6" w:rsidRPr="004145AF" w:rsidTr="00777C9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D62D6" w:rsidRPr="004145AF" w:rsidTr="00777C9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4D62D6" w:rsidRPr="004145AF" w:rsidTr="00777C9E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46865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D62D6" w:rsidRPr="004145AF" w:rsidTr="00777C9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</w:t>
            </w: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27,363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14,563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21,008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13,506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13,634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2,421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D62D6" w:rsidRPr="004145AF" w:rsidTr="00777C9E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13,956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2,156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D62D6" w:rsidRPr="004145AF" w:rsidTr="00777C9E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54,195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39,005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6,353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D62D6" w:rsidRPr="004145AF" w:rsidTr="00777C9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21,955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2,305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4D62D6" w:rsidRPr="004145AF" w:rsidTr="00777C9E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15,900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4D62D6" w:rsidRPr="004145AF" w:rsidTr="00777C9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777C9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14,194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D62D6" w:rsidRPr="004145AF" w:rsidTr="00777C9E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23,614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11,461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D62D6" w:rsidRPr="00B85F3A" w:rsidTr="00777C9E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62D6" w:rsidRPr="004145AF" w:rsidRDefault="004D62D6" w:rsidP="004D62D6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28,860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26,430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4145AF" w:rsidRDefault="004D62D6" w:rsidP="00777C9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4D62D6" w:rsidRPr="00B85F3A" w:rsidRDefault="004D62D6" w:rsidP="004D62D6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4D62D6" w:rsidRPr="00B85F3A" w:rsidRDefault="004D62D6" w:rsidP="004D62D6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02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4D62D6" w:rsidRPr="00B85F3A" w:rsidTr="00777C9E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4D62D6" w:rsidRPr="00B85F3A" w:rsidTr="00777C9E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4D62D6" w:rsidRPr="00B85F3A" w:rsidTr="00777C9E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D62D6" w:rsidRPr="00B85F3A" w:rsidTr="00777C9E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4D62D6" w:rsidRPr="003A77DB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A77DB">
              <w:rPr>
                <w:rFonts w:ascii="Times New Roman" w:hAnsi="Times New Roman"/>
                <w:sz w:val="18"/>
              </w:rPr>
              <w:t>1539.13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4D62D6" w:rsidRPr="007E0F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0FEF">
              <w:rPr>
                <w:rFonts w:ascii="Times New Roman" w:hAnsi="Times New Roman"/>
                <w:sz w:val="18"/>
              </w:rPr>
              <w:t>1537.09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7E0FEF" w:rsidRDefault="004D62D6" w:rsidP="00777C9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0FEF">
              <w:rPr>
                <w:sz w:val="20"/>
                <w:lang w:val="en-GB"/>
              </w:rPr>
              <w:t>5.031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</w:t>
            </w:r>
            <w:r>
              <w:rPr>
                <w:b/>
                <w:bCs/>
                <w:color w:val="007434"/>
                <w:sz w:val="18"/>
                <w:szCs w:val="1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4D62D6" w:rsidRPr="00B85F3A" w:rsidTr="00777C9E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4D62D6" w:rsidRPr="003A77DB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A77DB">
              <w:rPr>
                <w:rFonts w:ascii="Times New Roman" w:hAnsi="Times New Roman"/>
                <w:bCs/>
                <w:sz w:val="18"/>
                <w:szCs w:val="18"/>
              </w:rPr>
              <w:t xml:space="preserve"> 644.00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4D62D6" w:rsidRPr="007E0F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0FEF">
              <w:rPr>
                <w:rFonts w:ascii="Times New Roman" w:hAnsi="Times New Roman"/>
                <w:sz w:val="18"/>
              </w:rPr>
              <w:t xml:space="preserve">  646.70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7E0FEF" w:rsidRDefault="004D62D6" w:rsidP="00777C9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0FEF">
              <w:rPr>
                <w:sz w:val="20"/>
                <w:lang w:val="en-GB"/>
              </w:rPr>
              <w:t>0.201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4D62D6" w:rsidRPr="00B85F3A" w:rsidTr="00777C9E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4D62D6" w:rsidRPr="00B85F3A" w:rsidRDefault="004D62D6" w:rsidP="00777C9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4D62D6" w:rsidRPr="00320CEF" w:rsidRDefault="004D62D6" w:rsidP="00777C9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4D62D6" w:rsidRPr="003A77DB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A77DB">
              <w:rPr>
                <w:rFonts w:ascii="Times New Roman" w:hAnsi="Times New Roman"/>
                <w:bCs/>
                <w:sz w:val="18"/>
                <w:szCs w:val="18"/>
              </w:rPr>
              <w:t>1224.85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4D62D6" w:rsidRPr="007E0F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0FEF">
              <w:rPr>
                <w:rFonts w:ascii="Times New Roman" w:hAnsi="Times New Roman"/>
                <w:sz w:val="18"/>
              </w:rPr>
              <w:t>1213.90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7E0FEF" w:rsidRDefault="004D62D6" w:rsidP="00777C9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0FEF">
              <w:rPr>
                <w:sz w:val="20"/>
                <w:lang w:val="en-GB"/>
              </w:rPr>
              <w:t>5.176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65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4D62D6" w:rsidRPr="00B85F3A" w:rsidTr="00777C9E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4D62D6" w:rsidRPr="00320CEF" w:rsidRDefault="004D62D6" w:rsidP="00777C9E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2D6" w:rsidRPr="00320CEF" w:rsidRDefault="004D62D6" w:rsidP="00777C9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10.408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D62D6" w:rsidRPr="00320CEF" w:rsidRDefault="004D62D6" w:rsidP="00777C9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13.21</w:t>
            </w:r>
            <w:r w:rsidR="00777C9E"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D62D6" w:rsidRPr="00320CEF" w:rsidRDefault="004D62D6" w:rsidP="00777C9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99.26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4D62D6" w:rsidRPr="00B85F3A" w:rsidTr="00777C9E">
        <w:trPr>
          <w:trHeight w:val="81"/>
        </w:trPr>
        <w:tc>
          <w:tcPr>
            <w:tcW w:w="11114" w:type="dxa"/>
            <w:gridSpan w:val="2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4D62D6" w:rsidRPr="00B85F3A" w:rsidTr="00777C9E">
        <w:trPr>
          <w:trHeight w:val="20"/>
        </w:trPr>
        <w:tc>
          <w:tcPr>
            <w:tcW w:w="10892" w:type="dxa"/>
          </w:tcPr>
          <w:p w:rsidR="004D62D6" w:rsidRPr="00B85F3A" w:rsidRDefault="004D62D6" w:rsidP="00777C9E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02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4D62D6" w:rsidRPr="00B85F3A" w:rsidTr="00777C9E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4D62D6" w:rsidRPr="00B85F3A" w:rsidTr="00777C9E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4D62D6" w:rsidRPr="00B85F3A" w:rsidTr="00777C9E">
              <w:trPr>
                <w:trHeight w:val="20"/>
              </w:trPr>
              <w:tc>
                <w:tcPr>
                  <w:tcW w:w="528" w:type="pct"/>
                  <w:vMerge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220</w:t>
                  </w:r>
                </w:p>
              </w:tc>
              <w:tc>
                <w:tcPr>
                  <w:tcW w:w="1182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4D62D6" w:rsidRPr="00B85F3A" w:rsidTr="00777C9E">
              <w:trPr>
                <w:trHeight w:val="20"/>
              </w:trPr>
              <w:tc>
                <w:tcPr>
                  <w:tcW w:w="528" w:type="pct"/>
                  <w:vMerge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4D62D6" w:rsidRPr="00B85F3A" w:rsidTr="00777C9E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4D62D6" w:rsidRPr="00B85F3A" w:rsidTr="00777C9E">
              <w:trPr>
                <w:trHeight w:val="20"/>
              </w:trPr>
              <w:tc>
                <w:tcPr>
                  <w:tcW w:w="528" w:type="pct"/>
                  <w:vMerge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575</w:t>
                  </w:r>
                </w:p>
              </w:tc>
              <w:tc>
                <w:tcPr>
                  <w:tcW w:w="1182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4D62D6" w:rsidRPr="00B85F3A" w:rsidRDefault="004D62D6" w:rsidP="00777C9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4D62D6" w:rsidRPr="00B85F3A" w:rsidTr="00777C9E">
        <w:trPr>
          <w:trHeight w:val="111"/>
        </w:trPr>
        <w:tc>
          <w:tcPr>
            <w:tcW w:w="10892" w:type="dxa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4D62D6" w:rsidRPr="00B85F3A" w:rsidTr="00777C9E">
        <w:trPr>
          <w:trHeight w:val="118"/>
        </w:trPr>
        <w:tc>
          <w:tcPr>
            <w:tcW w:w="10892" w:type="dxa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4D62D6" w:rsidRPr="00B85F3A" w:rsidRDefault="004D62D6" w:rsidP="00777C9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4D62D6" w:rsidRPr="00B85F3A" w:rsidRDefault="004D62D6" w:rsidP="004D62D6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4D62D6" w:rsidRPr="00B85F3A" w:rsidRDefault="004D62D6" w:rsidP="004D62D6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4D62D6" w:rsidRPr="00B85F3A" w:rsidRDefault="004D62D6" w:rsidP="004D62D6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4D62D6" w:rsidRPr="00B85F3A" w:rsidRDefault="004D62D6" w:rsidP="004D62D6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4D62D6" w:rsidRPr="00B85F3A" w:rsidRDefault="004D62D6" w:rsidP="004D62D6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02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4D62D6" w:rsidRPr="00B85F3A" w:rsidRDefault="004D62D6" w:rsidP="004D62D6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4D62D6" w:rsidRPr="00B85F3A" w:rsidTr="00777C9E">
        <w:trPr>
          <w:trHeight w:val="404"/>
        </w:trPr>
        <w:tc>
          <w:tcPr>
            <w:tcW w:w="10721" w:type="dxa"/>
            <w:gridSpan w:val="6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4D62D6" w:rsidRPr="00B85F3A" w:rsidTr="00777C9E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4D62D6" w:rsidRPr="00B85F3A" w:rsidRDefault="004D62D6" w:rsidP="00777C9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4D62D6" w:rsidRPr="00B85F3A" w:rsidTr="00777C9E">
        <w:trPr>
          <w:trHeight w:hRule="exact" w:val="289"/>
        </w:trPr>
        <w:tc>
          <w:tcPr>
            <w:tcW w:w="2362" w:type="dxa"/>
            <w:vMerge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4D62D6" w:rsidRPr="00B85F3A" w:rsidTr="00777C9E">
        <w:trPr>
          <w:trHeight w:hRule="exact" w:val="335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4D62D6" w:rsidRPr="00B85F3A" w:rsidRDefault="004D62D6" w:rsidP="00777C9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4D62D6" w:rsidRPr="00B85F3A" w:rsidRDefault="004D62D6" w:rsidP="00777C9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4D62D6" w:rsidRPr="00B85F3A" w:rsidRDefault="004D62D6" w:rsidP="00777C9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4D62D6" w:rsidRPr="00B85F3A" w:rsidTr="00777C9E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4D62D6" w:rsidRPr="00B85F3A" w:rsidTr="00777C9E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4D62D6" w:rsidRPr="00B85F3A" w:rsidRDefault="004D62D6" w:rsidP="00777C9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4D62D6" w:rsidRPr="00B85F3A" w:rsidTr="00777C9E">
        <w:trPr>
          <w:trHeight w:hRule="exact" w:val="244"/>
        </w:trPr>
        <w:tc>
          <w:tcPr>
            <w:tcW w:w="2362" w:type="dxa"/>
            <w:vMerge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4D62D6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4D62D6" w:rsidRPr="00B85F3A" w:rsidTr="00777C9E">
        <w:trPr>
          <w:trHeight w:hRule="exact" w:val="359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4D62D6" w:rsidRPr="00B85F3A" w:rsidTr="00777C9E">
        <w:trPr>
          <w:trHeight w:hRule="exact" w:val="372"/>
        </w:trPr>
        <w:tc>
          <w:tcPr>
            <w:tcW w:w="2362" w:type="dxa"/>
          </w:tcPr>
          <w:p w:rsidR="004D62D6" w:rsidRPr="00B85F3A" w:rsidRDefault="004D62D6" w:rsidP="004D62D6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4D62D6" w:rsidRPr="00B85F3A" w:rsidRDefault="004D62D6" w:rsidP="00777C9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4D62D6" w:rsidRPr="00B85F3A" w:rsidRDefault="004D62D6" w:rsidP="00777C9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4D62D6" w:rsidRPr="00B85F3A" w:rsidRDefault="004D62D6" w:rsidP="00777C9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4D62D6" w:rsidRPr="00B85F3A" w:rsidRDefault="004D62D6" w:rsidP="004D62D6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4D62D6" w:rsidRPr="00B85F3A" w:rsidTr="00777C9E">
        <w:trPr>
          <w:trHeight w:val="152"/>
        </w:trPr>
        <w:tc>
          <w:tcPr>
            <w:tcW w:w="2693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4D62D6" w:rsidRPr="00B85F3A" w:rsidTr="00777C9E">
        <w:trPr>
          <w:trHeight w:val="143"/>
        </w:trPr>
        <w:tc>
          <w:tcPr>
            <w:tcW w:w="2693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4D62D6" w:rsidRPr="00B85F3A" w:rsidTr="00777C9E">
        <w:trPr>
          <w:trHeight w:val="152"/>
        </w:trPr>
        <w:tc>
          <w:tcPr>
            <w:tcW w:w="2693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4D62D6" w:rsidRPr="00B85F3A" w:rsidTr="00777C9E">
        <w:trPr>
          <w:trHeight w:val="152"/>
        </w:trPr>
        <w:tc>
          <w:tcPr>
            <w:tcW w:w="10509" w:type="dxa"/>
            <w:gridSpan w:val="2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D62D6" w:rsidRPr="00B85F3A" w:rsidTr="00777C9E">
        <w:trPr>
          <w:trHeight w:val="152"/>
        </w:trPr>
        <w:tc>
          <w:tcPr>
            <w:tcW w:w="2693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4D62D6" w:rsidRPr="00B85F3A" w:rsidTr="00777C9E">
        <w:trPr>
          <w:trHeight w:val="152"/>
        </w:trPr>
        <w:tc>
          <w:tcPr>
            <w:tcW w:w="2693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4D62D6" w:rsidRPr="00B85F3A" w:rsidTr="00777C9E">
        <w:trPr>
          <w:trHeight w:val="143"/>
        </w:trPr>
        <w:tc>
          <w:tcPr>
            <w:tcW w:w="10509" w:type="dxa"/>
            <w:gridSpan w:val="2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4D62D6" w:rsidRPr="00B85F3A" w:rsidTr="00777C9E">
        <w:trPr>
          <w:trHeight w:val="152"/>
        </w:trPr>
        <w:tc>
          <w:tcPr>
            <w:tcW w:w="10509" w:type="dxa"/>
            <w:gridSpan w:val="2"/>
          </w:tcPr>
          <w:p w:rsidR="004D62D6" w:rsidRPr="00B85F3A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4D62D6" w:rsidRPr="000F2B91" w:rsidTr="00777C9E">
        <w:trPr>
          <w:trHeight w:val="203"/>
        </w:trPr>
        <w:tc>
          <w:tcPr>
            <w:tcW w:w="10509" w:type="dxa"/>
            <w:gridSpan w:val="2"/>
          </w:tcPr>
          <w:p w:rsidR="004D62D6" w:rsidRPr="000F2B91" w:rsidRDefault="004D62D6" w:rsidP="00777C9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4D62D6" w:rsidRPr="00D20B1E" w:rsidRDefault="004D62D6" w:rsidP="004D62D6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8E6A4C" w:rsidRPr="00D20B1E" w:rsidRDefault="008E6A4C" w:rsidP="008E6A4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BB23D7" w:rsidRPr="00BB23D7" w:rsidRDefault="00BB23D7" w:rsidP="00BB23D7">
      <w:pPr>
        <w:widowControl w:val="0"/>
        <w:overflowPunct w:val="0"/>
        <w:autoSpaceDE w:val="0"/>
        <w:autoSpaceDN w:val="0"/>
        <w:adjustRightInd w:val="0"/>
        <w:ind w:right="1740"/>
        <w:jc w:val="both"/>
        <w:rPr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2D6AC7" w:rsidRDefault="002D6AC7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DB79B2" w:rsidRDefault="00DB79B2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p w:rsidR="00E05FC0" w:rsidRDefault="00E05FC0" w:rsidP="002D6AC7">
      <w:pPr>
        <w:widowControl w:val="0"/>
        <w:autoSpaceDE w:val="0"/>
        <w:autoSpaceDN w:val="0"/>
        <w:adjustRightInd w:val="0"/>
        <w:rPr>
          <w:bCs/>
          <w:szCs w:val="24"/>
        </w:rPr>
      </w:pPr>
    </w:p>
    <w:sectPr w:rsidR="00E05FC0" w:rsidSect="00C8012C">
      <w:footerReference w:type="default" r:id="rId11"/>
      <w:pgSz w:w="12240" w:h="16704" w:code="1"/>
      <w:pgMar w:top="540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660" w:rsidRDefault="000A4660">
      <w:r>
        <w:separator/>
      </w:r>
    </w:p>
  </w:endnote>
  <w:endnote w:type="continuationSeparator" w:id="0">
    <w:p w:rsidR="000A4660" w:rsidRDefault="000A4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777C9E" w:rsidRDefault="00777C9E">
            <w:pPr>
              <w:pStyle w:val="Footer"/>
              <w:jc w:val="right"/>
            </w:pPr>
            <w:r>
              <w:t xml:space="preserve">Page </w:t>
            </w:r>
            <w:r w:rsidR="001C429C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C429C">
              <w:rPr>
                <w:b/>
                <w:bCs/>
                <w:szCs w:val="24"/>
              </w:rPr>
              <w:fldChar w:fldCharType="separate"/>
            </w:r>
            <w:r w:rsidR="003219E0">
              <w:rPr>
                <w:b/>
                <w:bCs/>
                <w:noProof/>
              </w:rPr>
              <w:t>3</w:t>
            </w:r>
            <w:r w:rsidR="001C429C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1C429C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C429C">
              <w:rPr>
                <w:b/>
                <w:bCs/>
                <w:szCs w:val="24"/>
              </w:rPr>
              <w:fldChar w:fldCharType="separate"/>
            </w:r>
            <w:r w:rsidR="003219E0">
              <w:rPr>
                <w:b/>
                <w:bCs/>
                <w:noProof/>
              </w:rPr>
              <w:t>5</w:t>
            </w:r>
            <w:r w:rsidR="001C429C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660" w:rsidRDefault="000A4660">
      <w:r>
        <w:separator/>
      </w:r>
    </w:p>
  </w:footnote>
  <w:footnote w:type="continuationSeparator" w:id="0">
    <w:p w:rsidR="000A4660" w:rsidRDefault="000A4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3"/>
  </w:num>
  <w:num w:numId="5">
    <w:abstractNumId w:val="14"/>
  </w:num>
  <w:num w:numId="6">
    <w:abstractNumId w:val="11"/>
  </w:num>
  <w:num w:numId="7">
    <w:abstractNumId w:val="1"/>
  </w:num>
  <w:num w:numId="8">
    <w:abstractNumId w:val="10"/>
  </w:num>
  <w:num w:numId="9">
    <w:abstractNumId w:val="23"/>
  </w:num>
  <w:num w:numId="10">
    <w:abstractNumId w:val="18"/>
  </w:num>
  <w:num w:numId="11">
    <w:abstractNumId w:val="4"/>
  </w:num>
  <w:num w:numId="12">
    <w:abstractNumId w:val="6"/>
  </w:num>
  <w:num w:numId="13">
    <w:abstractNumId w:val="22"/>
  </w:num>
  <w:num w:numId="14">
    <w:abstractNumId w:val="20"/>
  </w:num>
  <w:num w:numId="15">
    <w:abstractNumId w:val="21"/>
  </w:num>
  <w:num w:numId="16">
    <w:abstractNumId w:val="3"/>
  </w:num>
  <w:num w:numId="17">
    <w:abstractNumId w:val="19"/>
  </w:num>
  <w:num w:numId="18">
    <w:abstractNumId w:val="2"/>
  </w:num>
  <w:num w:numId="19">
    <w:abstractNumId w:val="16"/>
  </w:num>
  <w:num w:numId="20">
    <w:abstractNumId w:val="9"/>
  </w:num>
  <w:num w:numId="21">
    <w:abstractNumId w:val="12"/>
  </w:num>
  <w:num w:numId="22">
    <w:abstractNumId w:val="15"/>
  </w:num>
  <w:num w:numId="23">
    <w:abstractNumId w:val="1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194A-A795-4675-B85B-714E12E3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15</cp:revision>
  <cp:lastPrinted>2025-10-02T08:58:00Z</cp:lastPrinted>
  <dcterms:created xsi:type="dcterms:W3CDTF">2025-10-02T04:30:00Z</dcterms:created>
  <dcterms:modified xsi:type="dcterms:W3CDTF">2025-10-02T09:00:00Z</dcterms:modified>
</cp:coreProperties>
</file>